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956786" w:rsidRDefault="009F52EE" w:rsidP="009F52EE">
            <w:pPr>
              <w:ind w:firstLine="567"/>
              <w:rPr>
                <w:lang w:val="en-US"/>
              </w:rPr>
            </w:pPr>
            <w:r>
              <w:t xml:space="preserve">              </w:t>
            </w:r>
            <w:r w:rsidR="00B64DC1">
              <w:t xml:space="preserve">    </w:t>
            </w:r>
            <w:r w:rsidR="00D2329E"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B64DC1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B64DC1">
              <w:rPr>
                <w:szCs w:val="28"/>
              </w:rPr>
              <w:t>1</w:t>
            </w:r>
            <w:r w:rsidR="00442FB3">
              <w:rPr>
                <w:szCs w:val="28"/>
              </w:rPr>
              <w:t>1</w:t>
            </w:r>
            <w:r w:rsidR="009C2157">
              <w:rPr>
                <w:szCs w:val="28"/>
              </w:rPr>
              <w:t> </w:t>
            </w:r>
            <w:r w:rsidR="00B64DC1">
              <w:rPr>
                <w:szCs w:val="28"/>
              </w:rPr>
              <w:t>февраля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20</w:t>
            </w:r>
            <w:r w:rsidR="00B64DC1">
              <w:rPr>
                <w:szCs w:val="28"/>
              </w:rPr>
              <w:t>20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524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>В</w:t>
      </w:r>
      <w:r w:rsidR="009B01E0">
        <w:rPr>
          <w:szCs w:val="28"/>
        </w:rPr>
        <w:t xml:space="preserve"> целях приведения в соответствие</w:t>
      </w:r>
      <w:r w:rsidR="00E618D5">
        <w:rPr>
          <w:szCs w:val="28"/>
        </w:rPr>
        <w:t xml:space="preserve"> с </w:t>
      </w:r>
      <w:r w:rsidR="00D073D6">
        <w:rPr>
          <w:szCs w:val="28"/>
        </w:rPr>
        <w:t xml:space="preserve">решением </w:t>
      </w:r>
      <w:r w:rsidR="00D073D6" w:rsidRPr="00465E1C">
        <w:rPr>
          <w:szCs w:val="28"/>
        </w:rPr>
        <w:t>Думы городского округа Кинель Самарской области</w:t>
      </w:r>
      <w:r w:rsidR="009676D4" w:rsidRPr="009676D4">
        <w:rPr>
          <w:szCs w:val="28"/>
        </w:rPr>
        <w:t xml:space="preserve"> </w:t>
      </w:r>
      <w:r w:rsidR="009676D4" w:rsidRPr="00465E1C">
        <w:rPr>
          <w:szCs w:val="28"/>
        </w:rPr>
        <w:t>от</w:t>
      </w:r>
      <w:r w:rsidR="008D34D9">
        <w:rPr>
          <w:szCs w:val="28"/>
        </w:rPr>
        <w:t xml:space="preserve"> 28</w:t>
      </w:r>
      <w:r w:rsidR="008D34D9" w:rsidRPr="00E904FE">
        <w:rPr>
          <w:szCs w:val="28"/>
        </w:rPr>
        <w:t> </w:t>
      </w:r>
      <w:r w:rsidR="008D34D9">
        <w:rPr>
          <w:szCs w:val="28"/>
        </w:rPr>
        <w:t>мая</w:t>
      </w:r>
      <w:r w:rsidR="008D34D9" w:rsidRPr="0053462B">
        <w:rPr>
          <w:szCs w:val="28"/>
        </w:rPr>
        <w:t> </w:t>
      </w:r>
      <w:r w:rsidR="008D34D9">
        <w:rPr>
          <w:szCs w:val="28"/>
        </w:rPr>
        <w:t>2020</w:t>
      </w:r>
      <w:r w:rsidR="008D34D9" w:rsidRPr="00465E1C">
        <w:rPr>
          <w:szCs w:val="28"/>
        </w:rPr>
        <w:t> г. № </w:t>
      </w:r>
      <w:r w:rsidR="008D34D9">
        <w:rPr>
          <w:szCs w:val="28"/>
        </w:rPr>
        <w:t>566</w:t>
      </w:r>
      <w:r w:rsidR="008D34D9" w:rsidRPr="00465E1C">
        <w:rPr>
          <w:szCs w:val="28"/>
        </w:rPr>
        <w:t xml:space="preserve"> «</w:t>
      </w:r>
      <w:r w:rsidR="008D34D9">
        <w:t>О внесении изменений в решение Думы городского округа Кинель Самарской области от 17.12.2019 г. № 513 «О бюджете городского округа Кинель Самарской области на 2020 год и на плановый период 2021 и 2022 годов</w:t>
      </w:r>
      <w:r w:rsidR="008D34D9">
        <w:rPr>
          <w:szCs w:val="28"/>
        </w:rPr>
        <w:t>»</w:t>
      </w:r>
      <w:r w:rsidR="008D34D9" w:rsidRPr="00AA065F">
        <w:t xml:space="preserve"> </w:t>
      </w:r>
      <w:r w:rsidR="008D34D9">
        <w:t>(с изменениями от 30 января 2020г., от 27 февраля 2020г., от 26 марта 2020г.)</w:t>
      </w:r>
      <w:r w:rsidR="002D207E">
        <w:rPr>
          <w:szCs w:val="28"/>
        </w:rPr>
        <w:t xml:space="preserve">, </w:t>
      </w:r>
      <w:r w:rsidR="009B01E0">
        <w:rPr>
          <w:szCs w:val="28"/>
        </w:rPr>
        <w:t>руководствуясь пунктом 6.3 Порядка приня</w:t>
      </w:r>
      <w:r w:rsidR="00FF2085">
        <w:rPr>
          <w:szCs w:val="28"/>
        </w:rPr>
        <w:t xml:space="preserve">тия решений о разработке, </w:t>
      </w:r>
      <w:r w:rsidR="00C7358D" w:rsidRPr="00C7358D">
        <w:rPr>
          <w:szCs w:val="28"/>
        </w:rPr>
        <w:t>формирования и реализации, оценки эффективности реализации муниципальных пр</w:t>
      </w:r>
      <w:r w:rsidR="00FF2085">
        <w:rPr>
          <w:szCs w:val="28"/>
        </w:rPr>
        <w:t xml:space="preserve">ограмм городского округа Кинель, утвержденного постановлением администрации </w:t>
      </w:r>
      <w:r w:rsidR="007C0A80">
        <w:rPr>
          <w:szCs w:val="28"/>
        </w:rPr>
        <w:t>городского округа Кинель Самарской области</w:t>
      </w:r>
      <w:r w:rsidR="00FF2085">
        <w:rPr>
          <w:szCs w:val="28"/>
        </w:rPr>
        <w:t xml:space="preserve"> от 7 марта </w:t>
      </w:r>
      <w:r w:rsidR="0065156B">
        <w:rPr>
          <w:szCs w:val="28"/>
        </w:rPr>
        <w:t>2014 года №7</w:t>
      </w:r>
      <w:r w:rsidR="006452E4">
        <w:rPr>
          <w:szCs w:val="28"/>
        </w:rPr>
        <w:t>10 (в редакции от 13</w:t>
      </w:r>
      <w:r w:rsidR="00FF2085">
        <w:rPr>
          <w:szCs w:val="28"/>
        </w:rPr>
        <w:t xml:space="preserve"> </w:t>
      </w:r>
      <w:r w:rsidR="006452E4">
        <w:rPr>
          <w:szCs w:val="28"/>
        </w:rPr>
        <w:t>августа 2018</w:t>
      </w:r>
      <w:r w:rsidR="00FF2085">
        <w:rPr>
          <w:szCs w:val="28"/>
        </w:rPr>
        <w:t xml:space="preserve"> года)</w:t>
      </w:r>
      <w:r w:rsidR="007C0A80">
        <w:rPr>
          <w:szCs w:val="28"/>
        </w:rPr>
        <w:t>,</w:t>
      </w: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350EB0" w:rsidRPr="009C1D06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Кинель </w:t>
      </w:r>
      <w:r w:rsidR="00261AA5">
        <w:rPr>
          <w:szCs w:val="28"/>
        </w:rPr>
        <w:lastRenderedPageBreak/>
        <w:t>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F716FA">
        <w:rPr>
          <w:szCs w:val="28"/>
        </w:rPr>
        <w:t xml:space="preserve"> (в редакции от 1</w:t>
      </w:r>
      <w:r w:rsidR="005D40B0">
        <w:rPr>
          <w:szCs w:val="28"/>
        </w:rPr>
        <w:t>1</w:t>
      </w:r>
      <w:r w:rsidR="009C2157">
        <w:rPr>
          <w:szCs w:val="28"/>
        </w:rPr>
        <w:t> </w:t>
      </w:r>
      <w:r w:rsidR="005D40B0">
        <w:rPr>
          <w:szCs w:val="28"/>
        </w:rPr>
        <w:t>февраля</w:t>
      </w:r>
      <w:r w:rsidR="009C2157">
        <w:rPr>
          <w:szCs w:val="28"/>
        </w:rPr>
        <w:t> </w:t>
      </w:r>
      <w:r w:rsidR="00F716FA">
        <w:rPr>
          <w:szCs w:val="28"/>
        </w:rPr>
        <w:t>2020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52764A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D0295E" w:rsidRDefault="00D0295E" w:rsidP="00561425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</w:t>
      </w:r>
      <w:r w:rsidR="00F716FA">
        <w:t xml:space="preserve"> программы</w:t>
      </w:r>
      <w:r>
        <w:t>:</w:t>
      </w:r>
    </w:p>
    <w:p w:rsidR="00C543F3" w:rsidRDefault="000574FD" w:rsidP="00561425">
      <w:pPr>
        <w:spacing w:line="360" w:lineRule="auto"/>
        <w:ind w:firstLine="709"/>
        <w:jc w:val="both"/>
      </w:pPr>
      <w:r>
        <w:t>в</w:t>
      </w:r>
      <w:r w:rsidR="002F0D3B">
        <w:t xml:space="preserve"> строке «</w:t>
      </w:r>
      <w:r w:rsidR="00F716FA">
        <w:t>Объемы и источники финансирования мероприятий, определенных Программой</w:t>
      </w:r>
      <w:r w:rsidR="002F0D3B">
        <w:t>»:</w:t>
      </w:r>
    </w:p>
    <w:p w:rsidR="002F0D3B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5D40B0">
        <w:rPr>
          <w:szCs w:val="28"/>
        </w:rPr>
        <w:t>ифру  «93 445,9</w:t>
      </w:r>
      <w:r w:rsidR="002F0D3B">
        <w:rPr>
          <w:szCs w:val="28"/>
        </w:rPr>
        <w:t>» замен</w:t>
      </w:r>
      <w:r w:rsidR="005D40B0">
        <w:rPr>
          <w:szCs w:val="28"/>
        </w:rPr>
        <w:t>ить цифрой «38 660,2</w:t>
      </w:r>
      <w:r w:rsidR="00F716FA">
        <w:rPr>
          <w:szCs w:val="28"/>
        </w:rPr>
        <w:t>»</w:t>
      </w:r>
      <w:r w:rsidR="00634E57">
        <w:rPr>
          <w:szCs w:val="28"/>
        </w:rPr>
        <w:t>.</w:t>
      </w:r>
    </w:p>
    <w:p w:rsidR="00F716FA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F716FA">
        <w:rPr>
          <w:szCs w:val="28"/>
        </w:rPr>
        <w:t>ифру «8</w:t>
      </w:r>
      <w:r w:rsidR="005D40B0">
        <w:rPr>
          <w:szCs w:val="28"/>
        </w:rPr>
        <w:t>7 841,1» заменить цифрой «57 890,0</w:t>
      </w:r>
      <w:r w:rsidR="00F716FA">
        <w:rPr>
          <w:szCs w:val="28"/>
        </w:rPr>
        <w:t>».</w:t>
      </w:r>
    </w:p>
    <w:p w:rsidR="005D40B0" w:rsidRDefault="005D40B0" w:rsidP="005D40B0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цифру «61 698,1» заменить цифрой «6 674,0».</w:t>
      </w:r>
    </w:p>
    <w:p w:rsidR="00671037" w:rsidRDefault="00634E57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671037">
        <w:rPr>
          <w:szCs w:val="28"/>
        </w:rPr>
        <w:t>.  В разделе 5: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  «93 445,9» заменить цифрой «61 698,1</w:t>
      </w:r>
      <w:r w:rsidR="00820B2E">
        <w:rPr>
          <w:szCs w:val="28"/>
        </w:rPr>
        <w:t>».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  «89 637,8» заменить цифрой «57 890,0</w:t>
      </w:r>
      <w:r w:rsidR="00820B2E">
        <w:rPr>
          <w:szCs w:val="28"/>
        </w:rPr>
        <w:t>».</w:t>
      </w:r>
    </w:p>
    <w:p w:rsidR="00782C24" w:rsidRPr="00D73C41" w:rsidRDefault="00782C24" w:rsidP="00561425">
      <w:pPr>
        <w:pStyle w:val="aa"/>
        <w:numPr>
          <w:ilvl w:val="1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87F">
        <w:rPr>
          <w:rFonts w:ascii="Times New Roman" w:hAnsi="Times New Roman" w:cs="Times New Roman"/>
          <w:sz w:val="28"/>
          <w:szCs w:val="28"/>
        </w:rPr>
        <w:t xml:space="preserve">В </w:t>
      </w:r>
      <w:r w:rsidR="00564616" w:rsidRPr="0024087F">
        <w:rPr>
          <w:rFonts w:ascii="Times New Roman" w:hAnsi="Times New Roman" w:cs="Times New Roman"/>
          <w:sz w:val="28"/>
          <w:szCs w:val="28"/>
        </w:rPr>
        <w:t>Приложе</w:t>
      </w:r>
      <w:r w:rsidRPr="0024087F">
        <w:rPr>
          <w:rFonts w:ascii="Times New Roman" w:hAnsi="Times New Roman" w:cs="Times New Roman"/>
          <w:sz w:val="28"/>
          <w:szCs w:val="28"/>
        </w:rPr>
        <w:t>нии</w:t>
      </w:r>
      <w:r w:rsidR="00F24C3D" w:rsidRPr="0024087F">
        <w:rPr>
          <w:rFonts w:ascii="Times New Roman" w:hAnsi="Times New Roman" w:cs="Times New Roman"/>
          <w:sz w:val="28"/>
          <w:szCs w:val="28"/>
        </w:rPr>
        <w:t xml:space="preserve"> №</w:t>
      </w:r>
      <w:r w:rsidR="004101B8" w:rsidRPr="0024087F">
        <w:rPr>
          <w:rFonts w:ascii="Times New Roman" w:hAnsi="Times New Roman" w:cs="Times New Roman"/>
          <w:sz w:val="28"/>
          <w:szCs w:val="28"/>
        </w:rPr>
        <w:t xml:space="preserve"> 1 </w:t>
      </w:r>
      <w:r w:rsidRPr="0024087F">
        <w:rPr>
          <w:rFonts w:ascii="Times New Roman" w:hAnsi="Times New Roman" w:cs="Times New Roman"/>
          <w:sz w:val="28"/>
          <w:szCs w:val="28"/>
        </w:rPr>
        <w:t xml:space="preserve">таблице в столбце </w:t>
      </w:r>
      <w:r w:rsidR="0024087F" w:rsidRPr="0024087F">
        <w:rPr>
          <w:rFonts w:ascii="Times New Roman" w:hAnsi="Times New Roman" w:cs="Times New Roman"/>
          <w:sz w:val="28"/>
          <w:szCs w:val="28"/>
        </w:rPr>
        <w:t xml:space="preserve">«Значение целевого </w:t>
      </w:r>
      <w:r w:rsidRPr="0024087F">
        <w:rPr>
          <w:rFonts w:ascii="Times New Roman" w:hAnsi="Times New Roman" w:cs="Times New Roman"/>
          <w:sz w:val="28"/>
          <w:szCs w:val="28"/>
        </w:rPr>
        <w:t xml:space="preserve">индикатора» </w:t>
      </w:r>
      <w:r w:rsidR="001C6293">
        <w:rPr>
          <w:rFonts w:ascii="Times New Roman" w:hAnsi="Times New Roman" w:cs="Times New Roman"/>
          <w:sz w:val="28"/>
          <w:szCs w:val="28"/>
        </w:rPr>
        <w:t xml:space="preserve">наименование целевого индикатора в пункте 2.1 изложить в следующей редакции </w:t>
      </w:r>
      <w:r w:rsidR="001C6293" w:rsidRPr="00D73C41">
        <w:rPr>
          <w:rFonts w:ascii="Times New Roman" w:hAnsi="Times New Roman" w:cs="Times New Roman"/>
          <w:sz w:val="28"/>
          <w:szCs w:val="28"/>
        </w:rPr>
        <w:t>«</w:t>
      </w:r>
      <w:r w:rsidR="00D73C41" w:rsidRPr="00D73C41">
        <w:rPr>
          <w:rFonts w:ascii="Times New Roman" w:hAnsi="Times New Roman" w:cs="Times New Roman"/>
          <w:sz w:val="28"/>
          <w:szCs w:val="28"/>
        </w:rPr>
        <w:t>Количество построенных (реконструированных), модернизированных объектов водоснабжения и водоотведения, введенных в эксплуатацию</w:t>
      </w:r>
      <w:r w:rsidRPr="00D73C41">
        <w:rPr>
          <w:rFonts w:ascii="Times New Roman" w:hAnsi="Times New Roman" w:cs="Times New Roman"/>
          <w:sz w:val="28"/>
          <w:szCs w:val="28"/>
        </w:rPr>
        <w:t>».</w:t>
      </w:r>
    </w:p>
    <w:p w:rsidR="0024087F" w:rsidRPr="0024087F" w:rsidRDefault="0024087F" w:rsidP="00561425">
      <w:pPr>
        <w:pStyle w:val="aa"/>
        <w:numPr>
          <w:ilvl w:val="1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</w:t>
      </w:r>
      <w:r w:rsidR="00561425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  <w:r w:rsidRPr="00222B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B4B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>на</w:t>
      </w:r>
      <w:r w:rsidR="000574FD">
        <w:rPr>
          <w:rFonts w:ascii="Times New Roman" w:hAnsi="Times New Roman" w:cs="Times New Roman"/>
          <w:sz w:val="28"/>
          <w:szCs w:val="28"/>
        </w:rPr>
        <w:t xml:space="preserve"> Первого</w:t>
      </w:r>
      <w:r w:rsidRPr="007D41F4">
        <w:rPr>
          <w:rFonts w:ascii="Times New Roman" w:hAnsi="Times New Roman" w:cs="Times New Roman"/>
          <w:sz w:val="28"/>
          <w:szCs w:val="28"/>
        </w:rPr>
        <w:t xml:space="preserve"> заместителя Главы городского округа </w:t>
      </w:r>
      <w:r w:rsidR="000574FD">
        <w:rPr>
          <w:rFonts w:ascii="Times New Roman" w:hAnsi="Times New Roman" w:cs="Times New Roman"/>
          <w:sz w:val="28"/>
          <w:szCs w:val="28"/>
        </w:rPr>
        <w:t>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2D7BF4" w:rsidRDefault="002D7BF4" w:rsidP="005A1C36">
      <w:pPr>
        <w:jc w:val="both"/>
        <w:rPr>
          <w:szCs w:val="28"/>
        </w:rPr>
      </w:pPr>
    </w:p>
    <w:p w:rsidR="00FC6B86" w:rsidRDefault="00FC6B86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600D1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  <w:t xml:space="preserve">        </w:t>
      </w:r>
      <w:r w:rsidR="002600D1">
        <w:rPr>
          <w:szCs w:val="28"/>
        </w:rPr>
        <w:t xml:space="preserve">               В</w:t>
      </w:r>
      <w:r w:rsidR="00243EC2">
        <w:rPr>
          <w:szCs w:val="28"/>
        </w:rPr>
        <w:t>.А.</w:t>
      </w:r>
      <w:r w:rsidR="00222B4B">
        <w:rPr>
          <w:szCs w:val="28"/>
        </w:rPr>
        <w:t xml:space="preserve"> </w:t>
      </w:r>
      <w:r w:rsidR="002600D1">
        <w:rPr>
          <w:szCs w:val="28"/>
        </w:rPr>
        <w:t>Чихирев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«Модернизация объектов коммунальной инфраструктуры городского округа Кинель</w:t>
      </w:r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 редакции от 1</w:t>
      </w:r>
      <w:r w:rsidR="00AC377D">
        <w:rPr>
          <w:szCs w:val="28"/>
        </w:rPr>
        <w:t>1</w:t>
      </w:r>
      <w:r w:rsidR="00956786">
        <w:rPr>
          <w:szCs w:val="28"/>
        </w:rPr>
        <w:t> </w:t>
      </w:r>
      <w:r w:rsidR="00AC377D">
        <w:rPr>
          <w:szCs w:val="28"/>
        </w:rPr>
        <w:t>февраля</w:t>
      </w:r>
      <w:r w:rsidR="009C2157">
        <w:rPr>
          <w:szCs w:val="28"/>
        </w:rPr>
        <w:t> </w:t>
      </w:r>
      <w:r w:rsidR="00AC377D">
        <w:rPr>
          <w:szCs w:val="28"/>
        </w:rPr>
        <w:t>2020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890CF7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890CF7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5B5E2C" w:rsidP="007C1FEC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890CF7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Рысаева С.Р.</w:t>
            </w:r>
          </w:p>
        </w:tc>
      </w:tr>
      <w:tr w:rsidR="00890CF7" w:rsidTr="00890CF7">
        <w:tblPrEx>
          <w:tblLook w:val="04A0"/>
        </w:tblPrEx>
        <w:trPr>
          <w:trHeight w:val="966"/>
        </w:trPr>
        <w:tc>
          <w:tcPr>
            <w:tcW w:w="4928" w:type="dxa"/>
            <w:hideMark/>
          </w:tcPr>
          <w:p w:rsidR="00890CF7" w:rsidRDefault="00890CF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Начальник отдела инвестиций и тарифов управления экономического развития, инвестиций и потребительского рынка администрации</w:t>
            </w:r>
          </w:p>
        </w:tc>
        <w:tc>
          <w:tcPr>
            <w:tcW w:w="2067" w:type="dxa"/>
          </w:tcPr>
          <w:p w:rsidR="00890CF7" w:rsidRDefault="00890CF7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hideMark/>
          </w:tcPr>
          <w:p w:rsidR="00890CF7" w:rsidRDefault="00890CF7">
            <w:pPr>
              <w:jc w:val="center"/>
              <w:rPr>
                <w:sz w:val="24"/>
                <w:szCs w:val="28"/>
              </w:rPr>
            </w:pPr>
          </w:p>
          <w:p w:rsidR="00890CF7" w:rsidRDefault="00890CF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Петропавлова Н.А.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8947FB">
      <w:pgSz w:w="11906" w:h="16838" w:code="9"/>
      <w:pgMar w:top="1134" w:right="1134" w:bottom="1077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C3F" w:rsidRDefault="00982C3F" w:rsidP="00F04F24">
      <w:r>
        <w:separator/>
      </w:r>
    </w:p>
  </w:endnote>
  <w:endnote w:type="continuationSeparator" w:id="1">
    <w:p w:rsidR="00982C3F" w:rsidRDefault="00982C3F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C3F" w:rsidRDefault="00982C3F" w:rsidP="00F04F24">
      <w:r>
        <w:separator/>
      </w:r>
    </w:p>
  </w:footnote>
  <w:footnote w:type="continuationSeparator" w:id="1">
    <w:p w:rsidR="00982C3F" w:rsidRDefault="00982C3F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14A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3AEE"/>
    <w:rsid w:val="00083D24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D150B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9C1"/>
    <w:rsid w:val="00141BCA"/>
    <w:rsid w:val="001427A2"/>
    <w:rsid w:val="001451E1"/>
    <w:rsid w:val="001502B1"/>
    <w:rsid w:val="00160665"/>
    <w:rsid w:val="001720B9"/>
    <w:rsid w:val="00172FD3"/>
    <w:rsid w:val="00174B0A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AA"/>
    <w:rsid w:val="001B4536"/>
    <w:rsid w:val="001B5425"/>
    <w:rsid w:val="001B67BE"/>
    <w:rsid w:val="001C176A"/>
    <w:rsid w:val="001C4C63"/>
    <w:rsid w:val="001C6293"/>
    <w:rsid w:val="001C7661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DA0"/>
    <w:rsid w:val="001F1C1D"/>
    <w:rsid w:val="001F2248"/>
    <w:rsid w:val="002002F4"/>
    <w:rsid w:val="00200FC2"/>
    <w:rsid w:val="002022A7"/>
    <w:rsid w:val="00204937"/>
    <w:rsid w:val="002077AA"/>
    <w:rsid w:val="002152B4"/>
    <w:rsid w:val="0021671C"/>
    <w:rsid w:val="00220CB5"/>
    <w:rsid w:val="00222B4B"/>
    <w:rsid w:val="00222F02"/>
    <w:rsid w:val="002305DD"/>
    <w:rsid w:val="002308C0"/>
    <w:rsid w:val="002322C6"/>
    <w:rsid w:val="002338DA"/>
    <w:rsid w:val="0024087F"/>
    <w:rsid w:val="002421C2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E42"/>
    <w:rsid w:val="00262FCD"/>
    <w:rsid w:val="002634F4"/>
    <w:rsid w:val="00263B0D"/>
    <w:rsid w:val="00270AFE"/>
    <w:rsid w:val="0027514B"/>
    <w:rsid w:val="002764D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207E"/>
    <w:rsid w:val="002D224B"/>
    <w:rsid w:val="002D4C08"/>
    <w:rsid w:val="002D7BF4"/>
    <w:rsid w:val="002D7ED1"/>
    <w:rsid w:val="002E20F5"/>
    <w:rsid w:val="002E5AAA"/>
    <w:rsid w:val="002E7984"/>
    <w:rsid w:val="002F0D3B"/>
    <w:rsid w:val="002F43B6"/>
    <w:rsid w:val="002F51F3"/>
    <w:rsid w:val="002F72EE"/>
    <w:rsid w:val="00302780"/>
    <w:rsid w:val="00304FB2"/>
    <w:rsid w:val="003064E7"/>
    <w:rsid w:val="0031198B"/>
    <w:rsid w:val="0031384E"/>
    <w:rsid w:val="00314923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A0247"/>
    <w:rsid w:val="003A423E"/>
    <w:rsid w:val="003A455B"/>
    <w:rsid w:val="003A486E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01B8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63841"/>
    <w:rsid w:val="0046408F"/>
    <w:rsid w:val="00465E1C"/>
    <w:rsid w:val="004675CC"/>
    <w:rsid w:val="004702A9"/>
    <w:rsid w:val="004712F0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3273"/>
    <w:rsid w:val="004A34CB"/>
    <w:rsid w:val="004A4CA5"/>
    <w:rsid w:val="004A56AA"/>
    <w:rsid w:val="004B31C4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07389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4616"/>
    <w:rsid w:val="005677AD"/>
    <w:rsid w:val="0057414A"/>
    <w:rsid w:val="00575CAB"/>
    <w:rsid w:val="00580583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B5E2C"/>
    <w:rsid w:val="005C59D8"/>
    <w:rsid w:val="005D240B"/>
    <w:rsid w:val="005D40B0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C27"/>
    <w:rsid w:val="00636680"/>
    <w:rsid w:val="00636BB9"/>
    <w:rsid w:val="00637794"/>
    <w:rsid w:val="00640981"/>
    <w:rsid w:val="00640BBA"/>
    <w:rsid w:val="00642600"/>
    <w:rsid w:val="00642A48"/>
    <w:rsid w:val="006452E4"/>
    <w:rsid w:val="00646CA1"/>
    <w:rsid w:val="0065156B"/>
    <w:rsid w:val="00651793"/>
    <w:rsid w:val="00654A27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408CD"/>
    <w:rsid w:val="00741B53"/>
    <w:rsid w:val="007428C4"/>
    <w:rsid w:val="00744E09"/>
    <w:rsid w:val="007544CD"/>
    <w:rsid w:val="00763F1A"/>
    <w:rsid w:val="00770DD9"/>
    <w:rsid w:val="00771868"/>
    <w:rsid w:val="007756C3"/>
    <w:rsid w:val="007765F9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8B5"/>
    <w:rsid w:val="007D41F4"/>
    <w:rsid w:val="007D5406"/>
    <w:rsid w:val="007D5682"/>
    <w:rsid w:val="007E09B8"/>
    <w:rsid w:val="007E1E4C"/>
    <w:rsid w:val="007E5FD0"/>
    <w:rsid w:val="007F1DEF"/>
    <w:rsid w:val="008003D7"/>
    <w:rsid w:val="00801B6A"/>
    <w:rsid w:val="00801DA9"/>
    <w:rsid w:val="00803EA3"/>
    <w:rsid w:val="008047DD"/>
    <w:rsid w:val="008049B0"/>
    <w:rsid w:val="00804DDE"/>
    <w:rsid w:val="0081199B"/>
    <w:rsid w:val="00812DB7"/>
    <w:rsid w:val="00813C69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F9B"/>
    <w:rsid w:val="0086161C"/>
    <w:rsid w:val="00861AD1"/>
    <w:rsid w:val="00866A10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C771B"/>
    <w:rsid w:val="008D310E"/>
    <w:rsid w:val="008D34D9"/>
    <w:rsid w:val="008D40B5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A1269"/>
    <w:rsid w:val="009A4568"/>
    <w:rsid w:val="009A49C1"/>
    <w:rsid w:val="009A5DC9"/>
    <w:rsid w:val="009B01E0"/>
    <w:rsid w:val="009B5A26"/>
    <w:rsid w:val="009B697F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EC2"/>
    <w:rsid w:val="00A27347"/>
    <w:rsid w:val="00A340EF"/>
    <w:rsid w:val="00A406A2"/>
    <w:rsid w:val="00A4155E"/>
    <w:rsid w:val="00A44720"/>
    <w:rsid w:val="00A4494D"/>
    <w:rsid w:val="00A44C79"/>
    <w:rsid w:val="00A47431"/>
    <w:rsid w:val="00A52E30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999"/>
    <w:rsid w:val="00B40327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330F"/>
    <w:rsid w:val="00B74E0F"/>
    <w:rsid w:val="00B83644"/>
    <w:rsid w:val="00B8367E"/>
    <w:rsid w:val="00B869EC"/>
    <w:rsid w:val="00B92976"/>
    <w:rsid w:val="00B940DE"/>
    <w:rsid w:val="00B9643F"/>
    <w:rsid w:val="00B97AC6"/>
    <w:rsid w:val="00BA0F1D"/>
    <w:rsid w:val="00BA4210"/>
    <w:rsid w:val="00BA47FC"/>
    <w:rsid w:val="00BA572B"/>
    <w:rsid w:val="00BA684A"/>
    <w:rsid w:val="00BA68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2299"/>
    <w:rsid w:val="00C34C97"/>
    <w:rsid w:val="00C35528"/>
    <w:rsid w:val="00C42BA0"/>
    <w:rsid w:val="00C466B0"/>
    <w:rsid w:val="00C46FC8"/>
    <w:rsid w:val="00C47DFF"/>
    <w:rsid w:val="00C511B8"/>
    <w:rsid w:val="00C5323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54C6"/>
    <w:rsid w:val="00DC3CFC"/>
    <w:rsid w:val="00DC7314"/>
    <w:rsid w:val="00DD3583"/>
    <w:rsid w:val="00DD5AC9"/>
    <w:rsid w:val="00DE0BE2"/>
    <w:rsid w:val="00DF187B"/>
    <w:rsid w:val="00DF752B"/>
    <w:rsid w:val="00DF7D58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1BAF"/>
    <w:rsid w:val="00E3296A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4408"/>
    <w:rsid w:val="00EB4487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4F24"/>
    <w:rsid w:val="00F06C42"/>
    <w:rsid w:val="00F100FC"/>
    <w:rsid w:val="00F138AA"/>
    <w:rsid w:val="00F1443A"/>
    <w:rsid w:val="00F1778F"/>
    <w:rsid w:val="00F207B9"/>
    <w:rsid w:val="00F22766"/>
    <w:rsid w:val="00F24C3D"/>
    <w:rsid w:val="00F348CB"/>
    <w:rsid w:val="00F37294"/>
    <w:rsid w:val="00F51DD7"/>
    <w:rsid w:val="00F5734C"/>
    <w:rsid w:val="00F5745E"/>
    <w:rsid w:val="00F57844"/>
    <w:rsid w:val="00F60656"/>
    <w:rsid w:val="00F67814"/>
    <w:rsid w:val="00F716FA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C2971"/>
    <w:rsid w:val="00FC6B86"/>
    <w:rsid w:val="00FD4EA5"/>
    <w:rsid w:val="00FD579F"/>
    <w:rsid w:val="00FD71D6"/>
    <w:rsid w:val="00FD7DFC"/>
    <w:rsid w:val="00FE1895"/>
    <w:rsid w:val="00FE2851"/>
    <w:rsid w:val="00FF114E"/>
    <w:rsid w:val="00FF2085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9A241-532E-4730-81E7-06DFD771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3457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385</cp:revision>
  <cp:lastPrinted>2020-06-17T11:14:00Z</cp:lastPrinted>
  <dcterms:created xsi:type="dcterms:W3CDTF">2010-04-06T11:13:00Z</dcterms:created>
  <dcterms:modified xsi:type="dcterms:W3CDTF">2020-06-17T11:15:00Z</dcterms:modified>
</cp:coreProperties>
</file>